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4CFD" w14:textId="77777777" w:rsidR="006A0B08" w:rsidRDefault="006A0B08" w:rsidP="006A0B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27C9551C" w14:textId="77777777" w:rsidR="006A0B08" w:rsidRDefault="006A0B08" w:rsidP="006A0B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71D2ECC9" w14:textId="77777777" w:rsidR="006A0B08" w:rsidRDefault="006A0B08" w:rsidP="006A0B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43D2BE26" w14:textId="77777777" w:rsidR="006A0B08" w:rsidRDefault="006A0B08" w:rsidP="006A0B0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06D59DA3" w14:textId="77777777" w:rsidR="00DE6BDD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0D23EC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7E6EF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D31C44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F03472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8C7CA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B56A12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B31EA2" w14:textId="77777777" w:rsidR="006A0B08" w:rsidRDefault="006A0B0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90C00" w14:textId="023C2C29" w:rsidR="006A0B08" w:rsidRPr="006D66E2" w:rsidRDefault="006D66E2" w:rsidP="00BA02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66E2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 «Положение о компенсационном фонде возмещения вреда саморегулируемой организации»</w:t>
      </w:r>
    </w:p>
    <w:p w14:paraId="3C9E4773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7CC8A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E81BB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3B43A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C61859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0CACC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0E459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52E47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D550D" w14:textId="77777777" w:rsidR="006A0B08" w:rsidRDefault="006A0B08" w:rsidP="006A0B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4A5D8" w14:textId="77777777" w:rsidR="006A0B08" w:rsidRPr="00316A60" w:rsidRDefault="006A0B08" w:rsidP="006A0B08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Москва</w:t>
      </w:r>
    </w:p>
    <w:p w14:paraId="416B2C4E" w14:textId="6EE3982A" w:rsidR="006A0B08" w:rsidRPr="00316A60" w:rsidRDefault="006A0B08" w:rsidP="006A0B08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2026</w:t>
      </w:r>
      <w:r w:rsidR="007F4491">
        <w:rPr>
          <w:rFonts w:ascii="Times New Roman" w:hAnsi="Times New Roman" w:cs="Times New Roman"/>
          <w:sz w:val="28"/>
          <w:szCs w:val="28"/>
        </w:rPr>
        <w:t xml:space="preserve"> 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г.</w:t>
      </w:r>
    </w:p>
    <w:p w14:paraId="478F8833" w14:textId="77777777" w:rsidR="006A0B08" w:rsidRPr="00BA02E8" w:rsidRDefault="006A0B08" w:rsidP="00BA0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8DA87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944A42" w14:textId="12F92AB5" w:rsidR="00DE6BDD" w:rsidRPr="00BA02E8" w:rsidRDefault="00DE6BDD" w:rsidP="00BA0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8F177F4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D4F0A2" w14:textId="77777777" w:rsidR="002479E5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 xml:space="preserve">1.1. Настоящие </w:t>
      </w:r>
      <w:r w:rsidR="00A8661B" w:rsidRPr="00A8661B">
        <w:rPr>
          <w:rFonts w:ascii="Times New Roman" w:hAnsi="Times New Roman" w:cs="Times New Roman"/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 «Положение о компенсационном фонде возмещения вреда саморегулируемой организации»</w:t>
      </w:r>
      <w:r w:rsidRPr="00BA02E8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 частью 3 статьи 55.20-1 Градостроительного кодекса Российской Федерации, </w:t>
      </w:r>
      <w:r w:rsidR="002479E5">
        <w:rPr>
          <w:rFonts w:ascii="Times New Roman" w:hAnsi="Times New Roman" w:cs="Times New Roman"/>
          <w:sz w:val="28"/>
          <w:szCs w:val="28"/>
        </w:rPr>
        <w:t>п</w:t>
      </w:r>
      <w:r w:rsidR="002479E5" w:rsidRPr="008E6B15">
        <w:rPr>
          <w:rFonts w:ascii="Times New Roman" w:hAnsi="Times New Roman" w:cs="Times New Roman"/>
          <w:sz w:val="28"/>
          <w:szCs w:val="28"/>
        </w:rPr>
        <w:t>риказ</w:t>
      </w:r>
      <w:r w:rsidR="002479E5">
        <w:rPr>
          <w:rFonts w:ascii="Times New Roman" w:hAnsi="Times New Roman" w:cs="Times New Roman"/>
          <w:sz w:val="28"/>
          <w:szCs w:val="28"/>
        </w:rPr>
        <w:t>ом Минстроя России от 28.10.2025 № 656/</w:t>
      </w:r>
      <w:proofErr w:type="spellStart"/>
      <w:r w:rsidR="002479E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479E5">
        <w:rPr>
          <w:rFonts w:ascii="Times New Roman" w:hAnsi="Times New Roman" w:cs="Times New Roman"/>
          <w:sz w:val="28"/>
          <w:szCs w:val="28"/>
        </w:rPr>
        <w:t xml:space="preserve"> «</w:t>
      </w:r>
      <w:r w:rsidR="002479E5" w:rsidRPr="008E6B15">
        <w:rPr>
          <w:rFonts w:ascii="Times New Roman" w:hAnsi="Times New Roman" w:cs="Times New Roman"/>
          <w:sz w:val="28"/>
          <w:szCs w:val="28"/>
        </w:rPr>
        <w:t>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</w:t>
      </w:r>
      <w:r w:rsidR="002479E5">
        <w:rPr>
          <w:rFonts w:ascii="Times New Roman" w:hAnsi="Times New Roman" w:cs="Times New Roman"/>
          <w:sz w:val="28"/>
          <w:szCs w:val="28"/>
        </w:rPr>
        <w:t>»</w:t>
      </w:r>
      <w:r w:rsidR="002479E5" w:rsidRPr="00134EAE">
        <w:rPr>
          <w:rFonts w:ascii="Times New Roman" w:hAnsi="Times New Roman" w:cs="Times New Roman"/>
          <w:sz w:val="28"/>
          <w:szCs w:val="28"/>
        </w:rPr>
        <w:t>.</w:t>
      </w:r>
    </w:p>
    <w:p w14:paraId="46234723" w14:textId="5E202A0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>1.2. Правила уста</w:t>
      </w:r>
      <w:r w:rsidR="00A131ED" w:rsidRPr="00BA02E8">
        <w:rPr>
          <w:rFonts w:ascii="Times New Roman" w:hAnsi="Times New Roman" w:cs="Times New Roman"/>
          <w:sz w:val="28"/>
          <w:szCs w:val="28"/>
        </w:rPr>
        <w:t xml:space="preserve">навливают порядок формирования </w:t>
      </w:r>
      <w:r w:rsidRPr="00BA02E8">
        <w:rPr>
          <w:rFonts w:ascii="Times New Roman" w:hAnsi="Times New Roman" w:cs="Times New Roman"/>
          <w:sz w:val="28"/>
          <w:szCs w:val="28"/>
        </w:rPr>
        <w:t>компенсационного фонда возмещения вреда саморегулируемой организации (далее – Компенсационный фонд).</w:t>
      </w:r>
    </w:p>
    <w:p w14:paraId="526CF6CF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454F06" w14:textId="7BE82543" w:rsidR="00DE6BDD" w:rsidRPr="00BA02E8" w:rsidRDefault="00DE6BDD" w:rsidP="00BA0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E8">
        <w:rPr>
          <w:rFonts w:ascii="Times New Roman" w:hAnsi="Times New Roman" w:cs="Times New Roman"/>
          <w:b/>
          <w:sz w:val="28"/>
          <w:szCs w:val="28"/>
        </w:rPr>
        <w:t>2. Формирование Компенсационного фонда</w:t>
      </w:r>
    </w:p>
    <w:p w14:paraId="32F55B44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BB217D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>2.1. Компенсационный фонд формируется за счет следующих источников:</w:t>
      </w:r>
    </w:p>
    <w:p w14:paraId="6B006D75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 xml:space="preserve">2.1.1. Взносов действующих членов </w:t>
      </w:r>
      <w:r w:rsidR="00F54648" w:rsidRPr="00BA02E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BA02E8">
        <w:rPr>
          <w:rFonts w:ascii="Times New Roman" w:hAnsi="Times New Roman" w:cs="Times New Roman"/>
          <w:sz w:val="28"/>
          <w:szCs w:val="28"/>
        </w:rPr>
        <w:t>;</w:t>
      </w:r>
    </w:p>
    <w:p w14:paraId="0A74126D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 xml:space="preserve">2.1.2. Взносов членов </w:t>
      </w:r>
      <w:r w:rsidR="00F54648" w:rsidRPr="00BA02E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BA02E8">
        <w:rPr>
          <w:rFonts w:ascii="Times New Roman" w:hAnsi="Times New Roman" w:cs="Times New Roman"/>
          <w:sz w:val="28"/>
          <w:szCs w:val="28"/>
        </w:rPr>
        <w:t xml:space="preserve">, исключенных из </w:t>
      </w:r>
      <w:r w:rsidR="00F54648" w:rsidRPr="00BA02E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BA02E8">
        <w:rPr>
          <w:rFonts w:ascii="Times New Roman" w:hAnsi="Times New Roman" w:cs="Times New Roman"/>
          <w:sz w:val="28"/>
          <w:szCs w:val="28"/>
        </w:rPr>
        <w:t>;</w:t>
      </w:r>
    </w:p>
    <w:p w14:paraId="21F388E3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 xml:space="preserve">2.1.3. Взносов членов </w:t>
      </w:r>
      <w:r w:rsidR="00F54648" w:rsidRPr="00BA02E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BA02E8">
        <w:rPr>
          <w:rFonts w:ascii="Times New Roman" w:hAnsi="Times New Roman" w:cs="Times New Roman"/>
          <w:sz w:val="28"/>
          <w:szCs w:val="28"/>
        </w:rPr>
        <w:t>, добровольно прекративших членство;</w:t>
      </w:r>
    </w:p>
    <w:p w14:paraId="16D7232A" w14:textId="77777777" w:rsidR="00A131E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>2.1.4. Доходов (процентов) от размещения средств Компенсационного фонда в порядке, установленном законодательством Российской Федерации.</w:t>
      </w:r>
    </w:p>
    <w:p w14:paraId="566CCCA9" w14:textId="77777777" w:rsidR="00370758" w:rsidRPr="00BA02E8" w:rsidRDefault="00370758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t>2.2. Все доходы, полученные от размещения средств Компенсационного фонда, зачисляются в его состав.</w:t>
      </w:r>
    </w:p>
    <w:p w14:paraId="26F45766" w14:textId="304D8DFB" w:rsidR="00A131ED" w:rsidRDefault="00A131E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E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70758" w:rsidRPr="00BA02E8">
        <w:rPr>
          <w:rFonts w:ascii="Times New Roman" w:hAnsi="Times New Roman" w:cs="Times New Roman"/>
          <w:sz w:val="28"/>
          <w:szCs w:val="28"/>
        </w:rPr>
        <w:t>3</w:t>
      </w:r>
      <w:r w:rsidRPr="00BA02E8">
        <w:rPr>
          <w:rFonts w:ascii="Times New Roman" w:hAnsi="Times New Roman" w:cs="Times New Roman"/>
          <w:sz w:val="28"/>
          <w:szCs w:val="28"/>
        </w:rPr>
        <w:t xml:space="preserve">. Саморегулируемая организация обязана обеспечить наличие Компенсационного фонда в </w:t>
      </w:r>
      <w:r w:rsidR="002479E5">
        <w:rPr>
          <w:rFonts w:ascii="Times New Roman" w:hAnsi="Times New Roman" w:cs="Times New Roman"/>
          <w:sz w:val="28"/>
          <w:szCs w:val="28"/>
        </w:rPr>
        <w:t>объеме</w:t>
      </w:r>
      <w:r w:rsidRPr="00BA02E8">
        <w:rPr>
          <w:rFonts w:ascii="Times New Roman" w:hAnsi="Times New Roman" w:cs="Times New Roman"/>
          <w:sz w:val="28"/>
          <w:szCs w:val="28"/>
        </w:rPr>
        <w:t>, определенном пунктом 2.1 настоящих Правил.</w:t>
      </w:r>
    </w:p>
    <w:p w14:paraId="76B170DD" w14:textId="4B339D42" w:rsidR="00913149" w:rsidRDefault="0076143E" w:rsidP="009131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149">
        <w:rPr>
          <w:rFonts w:ascii="Times New Roman" w:hAnsi="Times New Roman" w:cs="Times New Roman"/>
          <w:sz w:val="28"/>
          <w:szCs w:val="28"/>
        </w:rPr>
        <w:t xml:space="preserve">2.4. </w:t>
      </w:r>
      <w:r w:rsidR="00913149" w:rsidRPr="00913149">
        <w:rPr>
          <w:rFonts w:ascii="Times New Roman" w:hAnsi="Times New Roman" w:cs="Times New Roman"/>
          <w:sz w:val="28"/>
          <w:szCs w:val="28"/>
        </w:rPr>
        <w:t>Определение (расчет</w:t>
      </w:r>
      <w:r w:rsidRPr="00913149">
        <w:rPr>
          <w:rFonts w:ascii="Times New Roman" w:hAnsi="Times New Roman" w:cs="Times New Roman"/>
          <w:sz w:val="28"/>
          <w:szCs w:val="28"/>
        </w:rPr>
        <w:t xml:space="preserve">) фактического размера Компенсационного фонда </w:t>
      </w:r>
      <w:r w:rsidR="00913149" w:rsidRPr="00913149">
        <w:rPr>
          <w:rFonts w:ascii="Times New Roman" w:hAnsi="Times New Roman" w:cs="Times New Roman"/>
          <w:sz w:val="28"/>
          <w:szCs w:val="28"/>
        </w:rPr>
        <w:t>осуществляется с учетом особенностей, установленных ч</w:t>
      </w:r>
      <w:r w:rsidR="00C50658">
        <w:rPr>
          <w:rFonts w:ascii="Times New Roman" w:hAnsi="Times New Roman" w:cs="Times New Roman"/>
          <w:sz w:val="28"/>
          <w:szCs w:val="28"/>
        </w:rPr>
        <w:t>астью 2.1 статьи 3.3 Федерального</w:t>
      </w:r>
      <w:r w:rsidR="00913149" w:rsidRPr="009131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0658">
        <w:rPr>
          <w:rFonts w:ascii="Times New Roman" w:hAnsi="Times New Roman" w:cs="Times New Roman"/>
          <w:sz w:val="28"/>
          <w:szCs w:val="28"/>
        </w:rPr>
        <w:t>а</w:t>
      </w:r>
      <w:r w:rsidR="00913149" w:rsidRPr="00913149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Федерации».</w:t>
      </w:r>
    </w:p>
    <w:p w14:paraId="487BAC94" w14:textId="77777777" w:rsidR="008E3563" w:rsidRDefault="008E3563" w:rsidP="009131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9874B2" w14:textId="13EA6E6F" w:rsidR="008E3563" w:rsidRPr="008E3563" w:rsidRDefault="008E3563" w:rsidP="008E35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563">
        <w:rPr>
          <w:rFonts w:ascii="Times New Roman" w:hAnsi="Times New Roman" w:cs="Times New Roman"/>
          <w:b/>
          <w:sz w:val="28"/>
          <w:szCs w:val="28"/>
        </w:rPr>
        <w:t xml:space="preserve">3. Порядок расчета предельной </w:t>
      </w:r>
      <w:r>
        <w:rPr>
          <w:rFonts w:ascii="Times New Roman" w:hAnsi="Times New Roman" w:cs="Times New Roman"/>
          <w:b/>
          <w:sz w:val="28"/>
          <w:szCs w:val="28"/>
        </w:rPr>
        <w:t>выплаты из К</w:t>
      </w:r>
      <w:r w:rsidRPr="008E3563">
        <w:rPr>
          <w:rFonts w:ascii="Times New Roman" w:hAnsi="Times New Roman" w:cs="Times New Roman"/>
          <w:b/>
          <w:sz w:val="28"/>
          <w:szCs w:val="28"/>
        </w:rPr>
        <w:t>омпенсационно</w:t>
      </w:r>
      <w:r>
        <w:rPr>
          <w:rFonts w:ascii="Times New Roman" w:hAnsi="Times New Roman" w:cs="Times New Roman"/>
          <w:b/>
          <w:sz w:val="28"/>
          <w:szCs w:val="28"/>
        </w:rPr>
        <w:t>го фонда</w:t>
      </w:r>
    </w:p>
    <w:p w14:paraId="4A4AD247" w14:textId="77777777" w:rsidR="008E3563" w:rsidRDefault="008E3563" w:rsidP="009131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36B33" w14:textId="2855441E" w:rsidR="008E3563" w:rsidRDefault="008E3563" w:rsidP="00A53F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8E3563">
        <w:rPr>
          <w:rFonts w:ascii="Times New Roman" w:hAnsi="Times New Roman" w:cs="Times New Roman"/>
          <w:sz w:val="28"/>
          <w:szCs w:val="28"/>
        </w:rPr>
        <w:t>Предельный размер комп</w:t>
      </w:r>
      <w:r>
        <w:rPr>
          <w:rFonts w:ascii="Times New Roman" w:hAnsi="Times New Roman" w:cs="Times New Roman"/>
          <w:sz w:val="28"/>
          <w:szCs w:val="28"/>
        </w:rPr>
        <w:t>енсационной выплаты из средств К</w:t>
      </w:r>
      <w:r w:rsidRPr="008E3563">
        <w:rPr>
          <w:rFonts w:ascii="Times New Roman" w:hAnsi="Times New Roman" w:cs="Times New Roman"/>
          <w:sz w:val="28"/>
          <w:szCs w:val="28"/>
        </w:rPr>
        <w:t xml:space="preserve">омпенсационного фонда по одному требованию определяется исходя из количества только действующих членов саморегулируемой организации на дату предъявления требования и размера взноса, установленного для каждого такого члена в зависимости от его уровня ответственности. При указанном расчете не учитываются взносы лиц, прекративших членство в саморегулируемой организации, а также доходы, полученные от размещения средств </w:t>
      </w:r>
      <w:r>
        <w:rPr>
          <w:rFonts w:ascii="Times New Roman" w:hAnsi="Times New Roman" w:cs="Times New Roman"/>
          <w:sz w:val="28"/>
          <w:szCs w:val="28"/>
        </w:rPr>
        <w:t>Компенсационного фонда.</w:t>
      </w:r>
      <w:r w:rsidRPr="008E3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563">
        <w:rPr>
          <w:rFonts w:ascii="Times New Roman" w:hAnsi="Times New Roman" w:cs="Times New Roman"/>
          <w:sz w:val="28"/>
          <w:szCs w:val="28"/>
        </w:rPr>
        <w:t>бъем размещенных средств на специальном банковском счете (специальных банковских счетах) на величину предельной выплаты не вли</w:t>
      </w:r>
      <w:r>
        <w:rPr>
          <w:rFonts w:ascii="Times New Roman" w:hAnsi="Times New Roman" w:cs="Times New Roman"/>
          <w:sz w:val="28"/>
          <w:szCs w:val="28"/>
        </w:rPr>
        <w:t>яет.</w:t>
      </w:r>
    </w:p>
    <w:p w14:paraId="554810ED" w14:textId="25B4BA85" w:rsidR="00BC3C99" w:rsidRPr="00913149" w:rsidRDefault="00BC3C99" w:rsidP="00BC3C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12CC">
        <w:rPr>
          <w:rFonts w:ascii="Times New Roman" w:hAnsi="Times New Roman" w:cs="Times New Roman"/>
          <w:sz w:val="28"/>
          <w:szCs w:val="28"/>
        </w:rPr>
        <w:t>Совокупный размер компенсационных выплат по всем требованиям, вытекающим из одного договора подряда, не может превыша</w:t>
      </w:r>
      <w:r>
        <w:rPr>
          <w:rFonts w:ascii="Times New Roman" w:hAnsi="Times New Roman" w:cs="Times New Roman"/>
          <w:sz w:val="28"/>
          <w:szCs w:val="28"/>
        </w:rPr>
        <w:t>ть одну четвертую долю средств К</w:t>
      </w:r>
      <w:r w:rsidRPr="002712CC">
        <w:rPr>
          <w:rFonts w:ascii="Times New Roman" w:hAnsi="Times New Roman" w:cs="Times New Roman"/>
          <w:sz w:val="28"/>
          <w:szCs w:val="28"/>
        </w:rPr>
        <w:t>омпенсационного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3047E" w14:textId="77777777" w:rsidR="00A53F8F" w:rsidRDefault="00A53F8F" w:rsidP="00BC3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F4787D" w14:textId="7164DE9A" w:rsidR="008E3563" w:rsidRDefault="0081573E" w:rsidP="0081573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E3563" w:rsidRPr="008E3563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b/>
          <w:sz w:val="28"/>
          <w:szCs w:val="28"/>
        </w:rPr>
        <w:t>восп</w:t>
      </w:r>
      <w:r w:rsidR="002479E5">
        <w:rPr>
          <w:rFonts w:ascii="Times New Roman" w:hAnsi="Times New Roman" w:cs="Times New Roman"/>
          <w:b/>
          <w:sz w:val="28"/>
          <w:szCs w:val="28"/>
        </w:rPr>
        <w:t>олнения Компенсационного фонда</w:t>
      </w:r>
    </w:p>
    <w:p w14:paraId="43DF87E9" w14:textId="77777777" w:rsidR="0081573E" w:rsidRDefault="0081573E" w:rsidP="0081573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F738651" w14:textId="3FB8E93B" w:rsidR="0037369A" w:rsidRPr="00115B8B" w:rsidRDefault="0081573E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7369A" w:rsidRPr="00BA02E8">
        <w:rPr>
          <w:rFonts w:ascii="Times New Roman" w:hAnsi="Times New Roman" w:cs="Times New Roman"/>
          <w:sz w:val="28"/>
          <w:szCs w:val="28"/>
        </w:rPr>
        <w:t xml:space="preserve">. В случае снижения размера Компенсационного фонда в результате осуществления выплат в соответствии со статьей 60 Градостроительного кодекса Российской Федерации на основании вступившего в законную силу решения суда, восполнение Компенсационного </w:t>
      </w:r>
      <w:r w:rsidR="0037369A" w:rsidRPr="008E3563">
        <w:rPr>
          <w:rFonts w:ascii="Times New Roman" w:hAnsi="Times New Roman" w:cs="Times New Roman"/>
          <w:sz w:val="28"/>
          <w:szCs w:val="28"/>
        </w:rPr>
        <w:t xml:space="preserve">фонда до размера, установленного </w:t>
      </w:r>
      <w:r w:rsidR="0037369A" w:rsidRPr="008E3563">
        <w:rPr>
          <w:rFonts w:ascii="Times New Roman" w:hAnsi="Times New Roman" w:cs="Times New Roman"/>
          <w:sz w:val="28"/>
          <w:szCs w:val="28"/>
        </w:rPr>
        <w:lastRenderedPageBreak/>
        <w:t>саморегулируемой организацией, осуществляется за счет доходов (процентов), полученных от размещения средств Компенсационного фонда</w:t>
      </w:r>
      <w:r w:rsidR="008E3563" w:rsidRPr="008E3563">
        <w:rPr>
          <w:rFonts w:ascii="Times New Roman" w:hAnsi="Times New Roman" w:cs="Times New Roman"/>
          <w:sz w:val="28"/>
          <w:szCs w:val="28"/>
        </w:rPr>
        <w:t>.</w:t>
      </w:r>
    </w:p>
    <w:p w14:paraId="0DF4C019" w14:textId="77777777" w:rsidR="00DE6BDD" w:rsidRPr="00BA02E8" w:rsidRDefault="00DE6BDD" w:rsidP="00BA0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A3D80" w14:textId="45BCAC10" w:rsidR="00DE6BDD" w:rsidRPr="00BA02E8" w:rsidRDefault="0081573E" w:rsidP="00BA0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E6BDD" w:rsidRPr="00BA02E8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499616BD" w14:textId="77777777" w:rsidR="00DE6BDD" w:rsidRPr="00BA02E8" w:rsidRDefault="00DE6BDD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F33631" w14:textId="2E21623B" w:rsidR="00DE6BDD" w:rsidRPr="00BA02E8" w:rsidRDefault="0081573E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BDD" w:rsidRPr="00BA02E8">
        <w:rPr>
          <w:rFonts w:ascii="Times New Roman" w:hAnsi="Times New Roman" w:cs="Times New Roman"/>
          <w:sz w:val="28"/>
          <w:szCs w:val="28"/>
        </w:rPr>
        <w:t>.1. Настоящие Правила вступают в силу с даты их утверждения Советом Национального объединения изыскателей и проектировщиков</w:t>
      </w:r>
      <w:r w:rsidR="00D71631" w:rsidRPr="00BA02E8">
        <w:rPr>
          <w:rFonts w:ascii="Times New Roman" w:hAnsi="Times New Roman" w:cs="Times New Roman"/>
          <w:sz w:val="28"/>
          <w:szCs w:val="28"/>
        </w:rPr>
        <w:t>.</w:t>
      </w:r>
    </w:p>
    <w:p w14:paraId="1672B977" w14:textId="24DD18F8" w:rsidR="00D71631" w:rsidRPr="00BA02E8" w:rsidRDefault="0081573E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1631" w:rsidRPr="00BA02E8">
        <w:rPr>
          <w:rFonts w:ascii="Times New Roman" w:hAnsi="Times New Roman" w:cs="Times New Roman"/>
          <w:sz w:val="28"/>
          <w:szCs w:val="28"/>
        </w:rPr>
        <w:t>.2.</w:t>
      </w:r>
      <w:r w:rsidR="00D71631" w:rsidRPr="00BA02E8">
        <w:rPr>
          <w:rFonts w:ascii="Times New Roman" w:hAnsi="Times New Roman" w:cs="Times New Roman"/>
          <w:sz w:val="28"/>
          <w:szCs w:val="28"/>
        </w:rPr>
        <w:tab/>
        <w:t>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14:paraId="4A41BE88" w14:textId="776F12EF" w:rsidR="00840209" w:rsidRPr="00BA02E8" w:rsidRDefault="0081573E" w:rsidP="00BA02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1631" w:rsidRPr="00BA02E8">
        <w:rPr>
          <w:rFonts w:ascii="Times New Roman" w:hAnsi="Times New Roman" w:cs="Times New Roman"/>
          <w:sz w:val="28"/>
          <w:szCs w:val="28"/>
        </w:rPr>
        <w:t>.3.</w:t>
      </w:r>
      <w:r w:rsidR="00D71631" w:rsidRPr="00BA02E8">
        <w:rPr>
          <w:rFonts w:ascii="Times New Roman" w:hAnsi="Times New Roman" w:cs="Times New Roman"/>
          <w:sz w:val="28"/>
          <w:szCs w:val="28"/>
        </w:rPr>
        <w:tab/>
        <w:t>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p w14:paraId="57373901" w14:textId="77777777" w:rsidR="00A131ED" w:rsidRDefault="00A131ED" w:rsidP="008A55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5B8F1" w14:textId="77777777" w:rsidR="00BC3C99" w:rsidRDefault="00BC3C99" w:rsidP="008A55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4F0F6" w14:textId="77777777" w:rsidR="00BC3C99" w:rsidRPr="00BA02E8" w:rsidRDefault="00BC3C99" w:rsidP="008A55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3C99" w:rsidRPr="00BA02E8" w:rsidSect="00332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E78C6" w14:textId="77777777" w:rsidR="00F43813" w:rsidRDefault="00F43813" w:rsidP="008A55E7">
      <w:pPr>
        <w:spacing w:after="0" w:line="240" w:lineRule="auto"/>
      </w:pPr>
      <w:r>
        <w:separator/>
      </w:r>
    </w:p>
  </w:endnote>
  <w:endnote w:type="continuationSeparator" w:id="0">
    <w:p w14:paraId="3CD179A5" w14:textId="77777777" w:rsidR="00F43813" w:rsidRDefault="00F43813" w:rsidP="008A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9707" w14:textId="77777777" w:rsidR="003320F6" w:rsidRDefault="003320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637286"/>
      <w:docPartObj>
        <w:docPartGallery w:val="Page Numbers (Bottom of Page)"/>
        <w:docPartUnique/>
      </w:docPartObj>
    </w:sdtPr>
    <w:sdtEndPr/>
    <w:sdtContent>
      <w:p w14:paraId="74A06364" w14:textId="77777777" w:rsidR="006178DB" w:rsidRDefault="006178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C99">
          <w:rPr>
            <w:noProof/>
          </w:rPr>
          <w:t>2</w:t>
        </w:r>
        <w:r>
          <w:fldChar w:fldCharType="end"/>
        </w:r>
      </w:p>
    </w:sdtContent>
  </w:sdt>
  <w:p w14:paraId="4811F661" w14:textId="77777777" w:rsidR="008A55E7" w:rsidRDefault="008A55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0E154" w14:textId="77777777" w:rsidR="003320F6" w:rsidRDefault="003320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2980F" w14:textId="77777777" w:rsidR="00F43813" w:rsidRDefault="00F43813" w:rsidP="008A55E7">
      <w:pPr>
        <w:spacing w:after="0" w:line="240" w:lineRule="auto"/>
      </w:pPr>
      <w:r>
        <w:separator/>
      </w:r>
    </w:p>
  </w:footnote>
  <w:footnote w:type="continuationSeparator" w:id="0">
    <w:p w14:paraId="08405CDB" w14:textId="77777777" w:rsidR="00F43813" w:rsidRDefault="00F43813" w:rsidP="008A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458E4" w14:textId="77777777" w:rsidR="003320F6" w:rsidRDefault="003320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9707" w14:textId="77777777" w:rsidR="003320F6" w:rsidRDefault="003320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1DF1" w14:textId="77777777" w:rsidR="003320F6" w:rsidRDefault="00332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0A"/>
    <w:rsid w:val="000153B4"/>
    <w:rsid w:val="000F743E"/>
    <w:rsid w:val="00115B8B"/>
    <w:rsid w:val="001F252D"/>
    <w:rsid w:val="00213EAB"/>
    <w:rsid w:val="002479E5"/>
    <w:rsid w:val="002712CC"/>
    <w:rsid w:val="002D20F5"/>
    <w:rsid w:val="002E7144"/>
    <w:rsid w:val="003129BB"/>
    <w:rsid w:val="00327BF7"/>
    <w:rsid w:val="003320F6"/>
    <w:rsid w:val="00345927"/>
    <w:rsid w:val="00370758"/>
    <w:rsid w:val="0037369A"/>
    <w:rsid w:val="004F3C6A"/>
    <w:rsid w:val="0061621C"/>
    <w:rsid w:val="006178DB"/>
    <w:rsid w:val="00632DEE"/>
    <w:rsid w:val="006A0B08"/>
    <w:rsid w:val="006B3106"/>
    <w:rsid w:val="006D66E2"/>
    <w:rsid w:val="0076143E"/>
    <w:rsid w:val="00761A2C"/>
    <w:rsid w:val="007F4491"/>
    <w:rsid w:val="0081573E"/>
    <w:rsid w:val="00840209"/>
    <w:rsid w:val="008A55E7"/>
    <w:rsid w:val="008E3563"/>
    <w:rsid w:val="00913149"/>
    <w:rsid w:val="009D510A"/>
    <w:rsid w:val="009F5A7D"/>
    <w:rsid w:val="00A131ED"/>
    <w:rsid w:val="00A53F8F"/>
    <w:rsid w:val="00A8661B"/>
    <w:rsid w:val="00B25505"/>
    <w:rsid w:val="00B65952"/>
    <w:rsid w:val="00BA02E8"/>
    <w:rsid w:val="00BC3C99"/>
    <w:rsid w:val="00BD4526"/>
    <w:rsid w:val="00C50658"/>
    <w:rsid w:val="00C81E6C"/>
    <w:rsid w:val="00C84C5B"/>
    <w:rsid w:val="00D02316"/>
    <w:rsid w:val="00D71631"/>
    <w:rsid w:val="00DB0FB0"/>
    <w:rsid w:val="00DE6BDD"/>
    <w:rsid w:val="00F43813"/>
    <w:rsid w:val="00F5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20F5"/>
  <w15:chartTrackingRefBased/>
  <w15:docId w15:val="{B842C43D-D914-416F-8FB7-291AC3FA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5E7"/>
  </w:style>
  <w:style w:type="paragraph" w:styleId="a5">
    <w:name w:val="footer"/>
    <w:basedOn w:val="a"/>
    <w:link w:val="a6"/>
    <w:uiPriority w:val="99"/>
    <w:unhideWhenUsed/>
    <w:rsid w:val="008A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Александр В. Рожков</cp:lastModifiedBy>
  <cp:revision>33</cp:revision>
  <dcterms:created xsi:type="dcterms:W3CDTF">2025-11-27T07:07:00Z</dcterms:created>
  <dcterms:modified xsi:type="dcterms:W3CDTF">2026-07-03T08:25:00Z</dcterms:modified>
</cp:coreProperties>
</file>